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A3B78" w:rsidRPr="005B217D" w14:paraId="3A445819" w14:textId="77777777" w:rsidTr="004B785F">
        <w:tc>
          <w:tcPr>
            <w:tcW w:w="6300" w:type="dxa"/>
          </w:tcPr>
          <w:p w14:paraId="2955A8AA" w14:textId="77777777" w:rsidR="00BA3B78" w:rsidRPr="005B217D" w:rsidRDefault="00BA3B78" w:rsidP="004B785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89ADC40" wp14:editId="58004CE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A9A736" id="Group 2" o:spid="_x0000_s1026" style="position:absolute;margin-left:-4.15pt;margin-top:-27.5pt;width:23.3pt;height:24.6pt;z-index:25165926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E9328F7" wp14:editId="2CD82B1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Une image contenant logo, Police, Graphique, symbol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Une image contenant logo, Police, Graphique, symbol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C7A5940" wp14:editId="7517CB1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Une image contenant Graphique, texte, symbole, logo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Une image contenant Graphique, texte, symbole, logo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63453A7" w14:textId="77777777" w:rsidR="00BA3B78" w:rsidRPr="005B217D" w:rsidRDefault="00BA3B78" w:rsidP="004B785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307A1BF7" w14:textId="77777777" w:rsidR="00BA3B78" w:rsidRPr="005B217D" w:rsidRDefault="00BA3B78" w:rsidP="004B785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78F9497" w14:textId="138D0A6F" w:rsidR="00BA3B78" w:rsidRPr="005B217D" w:rsidRDefault="00BA3B78" w:rsidP="004B78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AF0148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1</w:t>
            </w:r>
          </w:p>
        </w:tc>
      </w:tr>
    </w:tbl>
    <w:p w14:paraId="6AF4787E" w14:textId="77777777" w:rsidR="00BA3B78" w:rsidRPr="005B217D" w:rsidRDefault="00BA3B78" w:rsidP="00BA3B78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00"/>
        <w:gridCol w:w="3920"/>
      </w:tblGrid>
      <w:tr w:rsidR="00BA3B78" w:rsidRPr="005B217D" w14:paraId="4D824E1B" w14:textId="77777777" w:rsidTr="00BA3B78">
        <w:tc>
          <w:tcPr>
            <w:tcW w:w="1458" w:type="dxa"/>
          </w:tcPr>
          <w:p w14:paraId="3FBF6991" w14:textId="77777777" w:rsidR="00BA3B78" w:rsidRPr="005B217D" w:rsidRDefault="00BA3B78" w:rsidP="004B78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2D41B9D1" w14:textId="7363FE20" w:rsidR="00BA3B78" w:rsidRPr="005B217D" w:rsidRDefault="00BA3B78" w:rsidP="004B785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[AHG9] Large SEI message signalling</w:t>
            </w:r>
          </w:p>
        </w:tc>
      </w:tr>
      <w:tr w:rsidR="00BA3B78" w:rsidRPr="005B217D" w14:paraId="71A43CF0" w14:textId="77777777" w:rsidTr="00BA3B78">
        <w:tc>
          <w:tcPr>
            <w:tcW w:w="1458" w:type="dxa"/>
          </w:tcPr>
          <w:p w14:paraId="1AFB5114" w14:textId="77777777" w:rsidR="00BA3B78" w:rsidRPr="005B217D" w:rsidRDefault="00BA3B78" w:rsidP="004B78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36623BFE" w14:textId="77777777" w:rsidR="00BA3B78" w:rsidRPr="005B217D" w:rsidRDefault="00BA3B78" w:rsidP="004B78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A3B78" w:rsidRPr="005B217D" w14:paraId="6AD894AA" w14:textId="77777777" w:rsidTr="00BA3B78">
        <w:tc>
          <w:tcPr>
            <w:tcW w:w="1458" w:type="dxa"/>
          </w:tcPr>
          <w:p w14:paraId="44C2AFD5" w14:textId="77777777" w:rsidR="00BA3B78" w:rsidRPr="005B217D" w:rsidRDefault="00BA3B78" w:rsidP="004B78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7BE066E7" w14:textId="77777777" w:rsidR="00BA3B78" w:rsidRPr="005B217D" w:rsidRDefault="00BA3B78" w:rsidP="004B78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A3B78" w:rsidRPr="005B217D" w14:paraId="4DF242EE" w14:textId="77777777" w:rsidTr="00BA3B78">
        <w:tc>
          <w:tcPr>
            <w:tcW w:w="1458" w:type="dxa"/>
          </w:tcPr>
          <w:p w14:paraId="11CC3B91" w14:textId="77777777" w:rsidR="00BA3B78" w:rsidRPr="005B217D" w:rsidRDefault="00BA3B78" w:rsidP="004B78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0E1579C2" w14:textId="54B5C343" w:rsidR="00BA3B78" w:rsidRDefault="00BA3B78" w:rsidP="004B785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Gilles Teniou, Stephan Wenger</w:t>
            </w:r>
          </w:p>
          <w:p w14:paraId="6315DC40" w14:textId="0AB590B2" w:rsidR="00BA3B78" w:rsidRPr="00BA3B78" w:rsidRDefault="00BA3B78" w:rsidP="004B785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58AF7464" w14:textId="77777777" w:rsidR="00BA3B78" w:rsidRPr="005B217D" w:rsidRDefault="00BA3B78" w:rsidP="004B78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920" w:type="dxa"/>
          </w:tcPr>
          <w:p w14:paraId="5E1104CE" w14:textId="66A50B84" w:rsidR="00BA3B78" w:rsidRPr="005B217D" w:rsidRDefault="00BA3B78" w:rsidP="004B78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gramStart"/>
            <w:r>
              <w:rPr>
                <w:szCs w:val="22"/>
                <w:lang w:val="en-CA"/>
              </w:rPr>
              <w:t>teniou,swenger</w:t>
            </w:r>
            <w:proofErr w:type="gramEnd"/>
            <w:r>
              <w:rPr>
                <w:szCs w:val="22"/>
                <w:lang w:val="en-CA"/>
              </w:rPr>
              <w:t>)[at]global.tencent.com</w:t>
            </w:r>
          </w:p>
        </w:tc>
      </w:tr>
      <w:tr w:rsidR="00BA3B78" w:rsidRPr="005B217D" w14:paraId="50EF4F33" w14:textId="77777777" w:rsidTr="00BA3B78">
        <w:tc>
          <w:tcPr>
            <w:tcW w:w="1458" w:type="dxa"/>
          </w:tcPr>
          <w:p w14:paraId="61FE741C" w14:textId="77777777" w:rsidR="00BA3B78" w:rsidRPr="005B217D" w:rsidRDefault="00BA3B78" w:rsidP="004B78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79B9333B" w14:textId="6F10FF68" w:rsidR="00BA3B78" w:rsidRPr="005B217D" w:rsidRDefault="00BA3B78" w:rsidP="004B78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07BE3F9B" w14:textId="77777777" w:rsidR="00BA3B78" w:rsidRPr="005B217D" w:rsidRDefault="00BA3B78" w:rsidP="00BA3B7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60F9D4" w14:textId="46B4AC53" w:rsidR="001521B9" w:rsidRPr="005B217D" w:rsidRDefault="006F50F6" w:rsidP="009234A5">
      <w:pPr>
        <w:rPr>
          <w:szCs w:val="22"/>
          <w:lang w:val="en-CA"/>
        </w:rPr>
      </w:pPr>
      <w:r>
        <w:rPr>
          <w:szCs w:val="22"/>
          <w:lang w:val="en-CA"/>
        </w:rPr>
        <w:t>In nowadays video coding standards SEI messages serve multiple purposes e.g., improving the rendering quality or helping the receiver to apply the correct post-processing techniques...</w:t>
      </w:r>
      <w:r w:rsidR="002914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Those SEI messages, particularly the most recent ones, defined in VSEI have a significant size impacting the signalling of the associated header. The present contribution proposes a </w:t>
      </w:r>
      <w:r w:rsidR="00770626">
        <w:rPr>
          <w:szCs w:val="22"/>
          <w:lang w:val="en-CA"/>
        </w:rPr>
        <w:t>complementary</w:t>
      </w:r>
      <w:r>
        <w:rPr>
          <w:szCs w:val="22"/>
          <w:lang w:val="en-CA"/>
        </w:rPr>
        <w:t xml:space="preserve"> approach suitable for large SEI messages.</w:t>
      </w:r>
    </w:p>
    <w:p w14:paraId="13966EB4" w14:textId="77777777" w:rsidR="00932ECF" w:rsidRPr="00932ECF" w:rsidRDefault="00932ECF" w:rsidP="00932ECF">
      <w:pPr>
        <w:pStyle w:val="Titre1"/>
        <w:rPr>
          <w:lang w:val="en-CA"/>
        </w:rPr>
      </w:pPr>
      <w:r w:rsidRPr="00932ECF">
        <w:rPr>
          <w:lang w:val="en-CA"/>
        </w:rPr>
        <w:t>Problem statement</w:t>
      </w:r>
    </w:p>
    <w:p w14:paraId="24F05169" w14:textId="3C4C63B4" w:rsidR="004C57AA" w:rsidRDefault="006F50F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HEVC </w:t>
      </w:r>
      <w:r w:rsidR="003826FE">
        <w:rPr>
          <w:szCs w:val="22"/>
          <w:lang w:val="en-CA"/>
        </w:rPr>
        <w:t xml:space="preserve">[1] and </w:t>
      </w:r>
      <w:r w:rsidR="00770626">
        <w:rPr>
          <w:szCs w:val="22"/>
          <w:lang w:val="en-CA"/>
        </w:rPr>
        <w:t>VVC [</w:t>
      </w:r>
      <w:r w:rsidR="003826FE">
        <w:rPr>
          <w:szCs w:val="22"/>
          <w:lang w:val="en-CA"/>
        </w:rPr>
        <w:t>2]</w:t>
      </w:r>
      <w:r>
        <w:rPr>
          <w:szCs w:val="22"/>
          <w:lang w:val="en-CA"/>
        </w:rPr>
        <w:t xml:space="preserve"> specifications the SEI messages are signalled as follow:</w:t>
      </w:r>
    </w:p>
    <w:p w14:paraId="2372A314" w14:textId="5F2A7EDC" w:rsidR="006F50F6" w:rsidRPr="00CA1CDE" w:rsidRDefault="006F50F6" w:rsidP="006F50F6">
      <w:pPr>
        <w:pStyle w:val="Titre3"/>
        <w:numPr>
          <w:ilvl w:val="0"/>
          <w:numId w:val="0"/>
        </w:numPr>
        <w:ind w:left="720" w:hanging="720"/>
        <w:rPr>
          <w:noProof/>
        </w:rPr>
      </w:pPr>
      <w:bookmarkStart w:id="0" w:name="_Ref331796272"/>
      <w:bookmarkStart w:id="1" w:name="_Toc415475832"/>
      <w:bookmarkStart w:id="2" w:name="_Toc423599107"/>
      <w:bookmarkStart w:id="3" w:name="_Toc423601611"/>
      <w:bookmarkStart w:id="4" w:name="_Toc501130164"/>
      <w:bookmarkStart w:id="5" w:name="_Toc503777868"/>
      <w:bookmarkStart w:id="6" w:name="_Toc102735437"/>
      <w:r w:rsidRPr="00CA1CDE">
        <w:rPr>
          <w:noProof/>
        </w:rPr>
        <w:t>Supplemental enhancement information message syntax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F50F6" w:rsidRPr="00CA1CDE" w14:paraId="19B41DB1" w14:textId="77777777" w:rsidTr="004B785F">
        <w:trPr>
          <w:cantSplit/>
          <w:jc w:val="center"/>
        </w:trPr>
        <w:tc>
          <w:tcPr>
            <w:tcW w:w="7920" w:type="dxa"/>
          </w:tcPr>
          <w:p w14:paraId="7FE70623" w14:textId="77777777" w:rsidR="006F50F6" w:rsidRPr="00CA1CDE" w:rsidRDefault="006F50F6" w:rsidP="004B785F">
            <w:pPr>
              <w:pStyle w:val="tablesyntax"/>
              <w:spacing w:before="20" w:after="40"/>
              <w:rPr>
                <w:b/>
                <w:noProof/>
              </w:rPr>
            </w:pPr>
            <w:r w:rsidRPr="00CA1CDE">
              <w:rPr>
                <w:noProof/>
              </w:rPr>
              <w:t>sei_message( ) {</w:t>
            </w:r>
          </w:p>
        </w:tc>
        <w:tc>
          <w:tcPr>
            <w:tcW w:w="1152" w:type="dxa"/>
          </w:tcPr>
          <w:p w14:paraId="5CE35EAE" w14:textId="77777777" w:rsidR="006F50F6" w:rsidRPr="00CA1CDE" w:rsidRDefault="006F50F6" w:rsidP="004B785F">
            <w:pPr>
              <w:pStyle w:val="tablecell"/>
              <w:spacing w:before="20" w:after="40"/>
              <w:rPr>
                <w:noProof/>
              </w:rPr>
            </w:pPr>
            <w:r w:rsidRPr="00CA1CDE">
              <w:rPr>
                <w:b/>
                <w:bCs/>
                <w:noProof/>
              </w:rPr>
              <w:t>Descriptor</w:t>
            </w:r>
          </w:p>
        </w:tc>
      </w:tr>
      <w:tr w:rsidR="006F50F6" w:rsidRPr="00CA1CDE" w14:paraId="299F3FA6" w14:textId="77777777" w:rsidTr="004B785F">
        <w:trPr>
          <w:cantSplit/>
          <w:jc w:val="center"/>
        </w:trPr>
        <w:tc>
          <w:tcPr>
            <w:tcW w:w="7920" w:type="dxa"/>
          </w:tcPr>
          <w:p w14:paraId="2DE3D908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CA1CDE">
              <w:rPr>
                <w:noProof/>
              </w:rPr>
              <w:tab/>
              <w:t>payloadType = 0</w:t>
            </w:r>
          </w:p>
        </w:tc>
        <w:tc>
          <w:tcPr>
            <w:tcW w:w="1152" w:type="dxa"/>
          </w:tcPr>
          <w:p w14:paraId="1909D78F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F50F6" w:rsidRPr="00CA1CDE" w14:paraId="05270A74" w14:textId="77777777" w:rsidTr="004B785F">
        <w:trPr>
          <w:cantSplit/>
          <w:jc w:val="center"/>
        </w:trPr>
        <w:tc>
          <w:tcPr>
            <w:tcW w:w="7920" w:type="dxa"/>
          </w:tcPr>
          <w:p w14:paraId="5D598DB5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CA1CDE">
              <w:rPr>
                <w:noProof/>
              </w:rPr>
              <w:tab/>
              <w:t>do {</w:t>
            </w:r>
          </w:p>
        </w:tc>
        <w:tc>
          <w:tcPr>
            <w:tcW w:w="1152" w:type="dxa"/>
          </w:tcPr>
          <w:p w14:paraId="4F9E40C1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F50F6" w:rsidRPr="00CA1CDE" w14:paraId="0A95C589" w14:textId="77777777" w:rsidTr="004B785F">
        <w:trPr>
          <w:cantSplit/>
          <w:jc w:val="center"/>
        </w:trPr>
        <w:tc>
          <w:tcPr>
            <w:tcW w:w="7920" w:type="dxa"/>
          </w:tcPr>
          <w:p w14:paraId="45C8AB8E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b/>
                <w:bCs/>
                <w:noProof/>
              </w:rPr>
              <w:tab/>
            </w:r>
            <w:r w:rsidRPr="00CA1CDE">
              <w:rPr>
                <w:b/>
                <w:bCs/>
                <w:noProof/>
              </w:rPr>
              <w:tab/>
              <w:t>payload_type_byte</w:t>
            </w:r>
          </w:p>
        </w:tc>
        <w:tc>
          <w:tcPr>
            <w:tcW w:w="1152" w:type="dxa"/>
          </w:tcPr>
          <w:p w14:paraId="3E6A2EE4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CA1CDE">
              <w:rPr>
                <w:noProof/>
              </w:rPr>
              <w:t>u(8)</w:t>
            </w:r>
          </w:p>
        </w:tc>
      </w:tr>
      <w:tr w:rsidR="006F50F6" w:rsidRPr="00CA1CDE" w14:paraId="4219E657" w14:textId="77777777" w:rsidTr="004B785F">
        <w:trPr>
          <w:cantSplit/>
          <w:jc w:val="center"/>
        </w:trPr>
        <w:tc>
          <w:tcPr>
            <w:tcW w:w="7920" w:type="dxa"/>
          </w:tcPr>
          <w:p w14:paraId="2EC7D10B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noProof/>
              </w:rPr>
              <w:tab/>
            </w:r>
            <w:r w:rsidRPr="00CA1CDE">
              <w:rPr>
                <w:noProof/>
              </w:rPr>
              <w:tab/>
              <w:t>payloadType  +=  payload_type_byte</w:t>
            </w:r>
          </w:p>
        </w:tc>
        <w:tc>
          <w:tcPr>
            <w:tcW w:w="1152" w:type="dxa"/>
          </w:tcPr>
          <w:p w14:paraId="42AB5648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F50F6" w:rsidRPr="00CA1CDE" w14:paraId="51B5096A" w14:textId="77777777" w:rsidTr="004B785F">
        <w:trPr>
          <w:cantSplit/>
          <w:jc w:val="center"/>
        </w:trPr>
        <w:tc>
          <w:tcPr>
            <w:tcW w:w="7920" w:type="dxa"/>
          </w:tcPr>
          <w:p w14:paraId="76A67DCE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CA1CDE">
              <w:rPr>
                <w:noProof/>
              </w:rPr>
              <w:tab/>
              <w:t>} while( payload_type_byte  = =  0xFF )</w:t>
            </w:r>
          </w:p>
        </w:tc>
        <w:tc>
          <w:tcPr>
            <w:tcW w:w="1152" w:type="dxa"/>
          </w:tcPr>
          <w:p w14:paraId="6C353EBF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F50F6" w:rsidRPr="00CA1CDE" w14:paraId="19BA8D34" w14:textId="77777777" w:rsidTr="004B785F">
        <w:trPr>
          <w:cantSplit/>
          <w:jc w:val="center"/>
        </w:trPr>
        <w:tc>
          <w:tcPr>
            <w:tcW w:w="7920" w:type="dxa"/>
          </w:tcPr>
          <w:p w14:paraId="2937143B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noProof/>
              </w:rPr>
              <w:tab/>
              <w:t>payloadSize = 0</w:t>
            </w:r>
          </w:p>
        </w:tc>
        <w:tc>
          <w:tcPr>
            <w:tcW w:w="1152" w:type="dxa"/>
          </w:tcPr>
          <w:p w14:paraId="410FE46A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F50F6" w:rsidRPr="00CA1CDE" w14:paraId="326D6CD3" w14:textId="77777777" w:rsidTr="004B785F">
        <w:trPr>
          <w:cantSplit/>
          <w:jc w:val="center"/>
        </w:trPr>
        <w:tc>
          <w:tcPr>
            <w:tcW w:w="7920" w:type="dxa"/>
          </w:tcPr>
          <w:p w14:paraId="24C7BD70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CA1CDE">
              <w:rPr>
                <w:noProof/>
              </w:rPr>
              <w:tab/>
              <w:t>do {</w:t>
            </w:r>
          </w:p>
        </w:tc>
        <w:tc>
          <w:tcPr>
            <w:tcW w:w="1152" w:type="dxa"/>
          </w:tcPr>
          <w:p w14:paraId="1DBB3859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F50F6" w:rsidRPr="00CA1CDE" w14:paraId="7D28EA72" w14:textId="77777777" w:rsidTr="004B785F">
        <w:trPr>
          <w:cantSplit/>
          <w:jc w:val="center"/>
        </w:trPr>
        <w:tc>
          <w:tcPr>
            <w:tcW w:w="7920" w:type="dxa"/>
          </w:tcPr>
          <w:p w14:paraId="2AF4A0DD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b/>
                <w:bCs/>
                <w:noProof/>
              </w:rPr>
              <w:tab/>
            </w:r>
            <w:r w:rsidRPr="00CA1CDE">
              <w:rPr>
                <w:b/>
                <w:bCs/>
                <w:noProof/>
              </w:rPr>
              <w:tab/>
              <w:t>payload_size_byte</w:t>
            </w:r>
          </w:p>
        </w:tc>
        <w:tc>
          <w:tcPr>
            <w:tcW w:w="1152" w:type="dxa"/>
          </w:tcPr>
          <w:p w14:paraId="05CBF955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CA1CDE">
              <w:rPr>
                <w:noProof/>
              </w:rPr>
              <w:t>u(8)</w:t>
            </w:r>
          </w:p>
        </w:tc>
      </w:tr>
      <w:tr w:rsidR="006F50F6" w:rsidRPr="00CA1CDE" w14:paraId="6974DBE8" w14:textId="77777777" w:rsidTr="004B785F">
        <w:trPr>
          <w:cantSplit/>
          <w:jc w:val="center"/>
        </w:trPr>
        <w:tc>
          <w:tcPr>
            <w:tcW w:w="7920" w:type="dxa"/>
          </w:tcPr>
          <w:p w14:paraId="25B71CF0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noProof/>
              </w:rPr>
              <w:tab/>
            </w:r>
            <w:r w:rsidRPr="00CA1CDE">
              <w:rPr>
                <w:noProof/>
              </w:rPr>
              <w:tab/>
              <w:t>payloadSize  +=  payload_size_byte</w:t>
            </w:r>
          </w:p>
        </w:tc>
        <w:tc>
          <w:tcPr>
            <w:tcW w:w="1152" w:type="dxa"/>
          </w:tcPr>
          <w:p w14:paraId="7CDDF109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F50F6" w:rsidRPr="00CA1CDE" w14:paraId="66C3EB27" w14:textId="77777777" w:rsidTr="004B785F">
        <w:trPr>
          <w:cantSplit/>
          <w:jc w:val="center"/>
        </w:trPr>
        <w:tc>
          <w:tcPr>
            <w:tcW w:w="7920" w:type="dxa"/>
          </w:tcPr>
          <w:p w14:paraId="43253404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CA1CDE">
              <w:rPr>
                <w:noProof/>
              </w:rPr>
              <w:tab/>
              <w:t>} while( payload_size_byte  = =  0xFF )</w:t>
            </w:r>
          </w:p>
        </w:tc>
        <w:tc>
          <w:tcPr>
            <w:tcW w:w="1152" w:type="dxa"/>
          </w:tcPr>
          <w:p w14:paraId="0549440A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F50F6" w:rsidRPr="00CA1CDE" w14:paraId="62BB8A18" w14:textId="77777777" w:rsidTr="004B785F">
        <w:trPr>
          <w:cantSplit/>
          <w:jc w:val="center"/>
        </w:trPr>
        <w:tc>
          <w:tcPr>
            <w:tcW w:w="7920" w:type="dxa"/>
          </w:tcPr>
          <w:p w14:paraId="052127DD" w14:textId="77777777" w:rsidR="006F50F6" w:rsidRPr="00CA1CDE" w:rsidRDefault="006F50F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noProof/>
              </w:rPr>
              <w:tab/>
              <w:t>sei_payload( payloadType, payloadSize )</w:t>
            </w:r>
          </w:p>
        </w:tc>
        <w:tc>
          <w:tcPr>
            <w:tcW w:w="1152" w:type="dxa"/>
          </w:tcPr>
          <w:p w14:paraId="640303F4" w14:textId="77777777" w:rsidR="006F50F6" w:rsidRPr="00CA1CDE" w:rsidRDefault="006F50F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F50F6" w:rsidRPr="00CA1CDE" w14:paraId="38A7E252" w14:textId="77777777" w:rsidTr="004B785F">
        <w:trPr>
          <w:cantSplit/>
          <w:jc w:val="center"/>
        </w:trPr>
        <w:tc>
          <w:tcPr>
            <w:tcW w:w="7920" w:type="dxa"/>
          </w:tcPr>
          <w:p w14:paraId="4FADAE7B" w14:textId="77777777" w:rsidR="006F50F6" w:rsidRPr="00CA1CDE" w:rsidRDefault="006F50F6" w:rsidP="004B785F">
            <w:pPr>
              <w:pStyle w:val="tablesyntax"/>
              <w:spacing w:before="20" w:after="40"/>
            </w:pPr>
            <w:r w:rsidRPr="00CA1CDE">
              <w:t>}</w:t>
            </w:r>
          </w:p>
        </w:tc>
        <w:tc>
          <w:tcPr>
            <w:tcW w:w="1152" w:type="dxa"/>
          </w:tcPr>
          <w:p w14:paraId="550B96E0" w14:textId="77777777" w:rsidR="006F50F6" w:rsidRPr="00CA1CDE" w:rsidRDefault="006F50F6" w:rsidP="004B785F">
            <w:pPr>
              <w:pStyle w:val="tablecell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19BE2DD0" w14:textId="77777777" w:rsidR="006F50F6" w:rsidRDefault="006F50F6" w:rsidP="004234F0">
      <w:pPr>
        <w:rPr>
          <w:szCs w:val="22"/>
          <w:lang w:val="en-CA"/>
        </w:rPr>
      </w:pPr>
    </w:p>
    <w:p w14:paraId="63FDE591" w14:textId="66EB1D82" w:rsidR="006F50F6" w:rsidRDefault="006F50F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means that the </w:t>
      </w:r>
      <w:r w:rsidR="00E976F7">
        <w:rPr>
          <w:szCs w:val="22"/>
          <w:lang w:val="en-CA"/>
        </w:rPr>
        <w:t>header uses several bytes for signalling the payload type (the iden</w:t>
      </w:r>
      <w:r w:rsidR="003826FE">
        <w:rPr>
          <w:szCs w:val="22"/>
          <w:lang w:val="en-CA"/>
        </w:rPr>
        <w:t>tif</w:t>
      </w:r>
      <w:r w:rsidR="00E976F7">
        <w:rPr>
          <w:szCs w:val="22"/>
          <w:lang w:val="en-CA"/>
        </w:rPr>
        <w:t xml:space="preserve">ier of the SEI message) and the </w:t>
      </w:r>
      <w:r w:rsidR="003826FE">
        <w:rPr>
          <w:szCs w:val="22"/>
          <w:lang w:val="en-CA"/>
        </w:rPr>
        <w:t>payload</w:t>
      </w:r>
      <w:r w:rsidR="00E976F7">
        <w:rPr>
          <w:szCs w:val="22"/>
          <w:lang w:val="en-CA"/>
        </w:rPr>
        <w:t xml:space="preserve"> size (the size of the SEI message).</w:t>
      </w:r>
    </w:p>
    <w:p w14:paraId="4750961B" w14:textId="14C15DDA" w:rsidR="00E976F7" w:rsidRDefault="00E976F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For SEI messages which </w:t>
      </w:r>
      <w:bookmarkStart w:id="7" w:name="OLE_LINK1"/>
      <w:r w:rsidRPr="00E976F7">
        <w:rPr>
          <w:rFonts w:eastAsia="Malgun Gothic"/>
          <w:szCs w:val="22"/>
          <w:lang w:val="en-GB"/>
        </w:rPr>
        <w:t xml:space="preserve">payloadType </w:t>
      </w:r>
      <w:bookmarkEnd w:id="7"/>
      <w:r>
        <w:rPr>
          <w:szCs w:val="22"/>
          <w:lang w:val="en-CA"/>
        </w:rPr>
        <w:t xml:space="preserve">is between 0 and 255, the size of the payload type is represented by 1 byte. An additional byte is required if the </w:t>
      </w:r>
      <w:r w:rsidRPr="00E976F7">
        <w:rPr>
          <w:rFonts w:eastAsia="Malgun Gothic"/>
          <w:szCs w:val="22"/>
          <w:lang w:val="en-GB"/>
        </w:rPr>
        <w:t xml:space="preserve">payloadType </w:t>
      </w:r>
      <w:r>
        <w:rPr>
          <w:szCs w:val="22"/>
          <w:lang w:val="en-CA"/>
        </w:rPr>
        <w:t>is 256 and 511 (which is not the case yet in the current specifications defining SEI messages)</w:t>
      </w:r>
    </w:p>
    <w:p w14:paraId="286C9382" w14:textId="0E01DDB3" w:rsidR="00E976F7" w:rsidRDefault="00E976F7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For the PayloadSize of the SEI messages, it uses one byte every 256 bytes of data. This may end up with a significant number of bytes to signal large SEI messages as illustrated in the table below</w:t>
      </w:r>
      <w:r w:rsidR="005C18DD">
        <w:rPr>
          <w:szCs w:val="22"/>
          <w:lang w:val="en-CA"/>
        </w:rPr>
        <w:t>:</w:t>
      </w:r>
    </w:p>
    <w:p w14:paraId="1827C33D" w14:textId="0B5CA533" w:rsidR="005C18DD" w:rsidRDefault="005C18DD" w:rsidP="005C18DD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7C3A55F6" wp14:editId="6500C6A9">
            <wp:extent cx="4597400" cy="2768600"/>
            <wp:effectExtent l="0" t="0" r="0" b="0"/>
            <wp:docPr id="700793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7933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7400" cy="276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696BD" w14:textId="1A7FBA07" w:rsidR="006F50F6" w:rsidRDefault="005C18DD" w:rsidP="004234F0">
      <w:pPr>
        <w:rPr>
          <w:szCs w:val="22"/>
          <w:lang w:val="en-CA"/>
        </w:rPr>
      </w:pPr>
      <w:r>
        <w:rPr>
          <w:szCs w:val="22"/>
          <w:lang w:val="en-CA"/>
        </w:rPr>
        <w:t>For example</w:t>
      </w:r>
      <w:r w:rsidR="005573F2">
        <w:rPr>
          <w:szCs w:val="22"/>
          <w:lang w:val="en-CA"/>
        </w:rPr>
        <w:t>, a large SEI message containing 64kB of data in its payload would require 256 Bytes for signalling its size.</w:t>
      </w:r>
    </w:p>
    <w:p w14:paraId="198845D8" w14:textId="0A73B9C2" w:rsidR="006F50F6" w:rsidRDefault="005573F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Those new SEI messages requiring large payload would </w:t>
      </w:r>
      <w:r w:rsidR="003826FE">
        <w:rPr>
          <w:szCs w:val="22"/>
          <w:lang w:val="en-CA"/>
        </w:rPr>
        <w:t>benefit</w:t>
      </w:r>
      <w:r>
        <w:rPr>
          <w:szCs w:val="22"/>
          <w:lang w:val="en-CA"/>
        </w:rPr>
        <w:t xml:space="preserve"> from an optimized representation of the corresponding header.</w:t>
      </w:r>
    </w:p>
    <w:p w14:paraId="7BE5CC13" w14:textId="0CA3F035" w:rsidR="006F50F6" w:rsidRPr="00932ECF" w:rsidRDefault="006F50F6" w:rsidP="006F50F6">
      <w:pPr>
        <w:pStyle w:val="Titre1"/>
        <w:rPr>
          <w:lang w:val="en-CA"/>
        </w:rPr>
      </w:pPr>
      <w:r>
        <w:rPr>
          <w:lang w:val="en-CA"/>
        </w:rPr>
        <w:t>Proposed solution</w:t>
      </w:r>
    </w:p>
    <w:p w14:paraId="1A01DDC1" w14:textId="362EFF0F" w:rsidR="00966EA6" w:rsidRDefault="005573F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</w:t>
      </w:r>
      <w:r w:rsidR="00D13741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proposed to define a large SEI message header representing</w:t>
      </w:r>
      <w:r w:rsidR="00966EA6">
        <w:rPr>
          <w:szCs w:val="22"/>
          <w:lang w:val="en-CA"/>
        </w:rPr>
        <w:t>:</w:t>
      </w:r>
    </w:p>
    <w:p w14:paraId="5B969AA7" w14:textId="77777777" w:rsidR="00966EA6" w:rsidRDefault="005573F2" w:rsidP="00966EA6">
      <w:pPr>
        <w:pStyle w:val="Paragraphedeliste"/>
        <w:numPr>
          <w:ilvl w:val="0"/>
          <w:numId w:val="16"/>
        </w:numPr>
        <w:rPr>
          <w:szCs w:val="22"/>
          <w:lang w:val="en-CA"/>
        </w:rPr>
      </w:pPr>
      <w:r w:rsidRPr="00966EA6">
        <w:rPr>
          <w:szCs w:val="22"/>
          <w:lang w:val="en-CA"/>
        </w:rPr>
        <w:t xml:space="preserve">the payload size in a fixed length 16-bits syntax element allowing to signal any payload up to 64kB. </w:t>
      </w:r>
    </w:p>
    <w:p w14:paraId="77FFBADD" w14:textId="0216AFCB" w:rsidR="00966EA6" w:rsidRDefault="005573F2" w:rsidP="00966EA6">
      <w:pPr>
        <w:pStyle w:val="Paragraphedeliste"/>
        <w:numPr>
          <w:ilvl w:val="0"/>
          <w:numId w:val="16"/>
        </w:numPr>
        <w:rPr>
          <w:szCs w:val="22"/>
          <w:lang w:val="en-CA"/>
        </w:rPr>
      </w:pPr>
      <w:r w:rsidRPr="00966EA6">
        <w:rPr>
          <w:szCs w:val="22"/>
          <w:lang w:val="en-CA"/>
        </w:rPr>
        <w:t>the signalling of the large SEI position</w:t>
      </w:r>
      <w:r w:rsidR="00966EA6" w:rsidRPr="00966EA6">
        <w:rPr>
          <w:szCs w:val="22"/>
          <w:lang w:val="en-CA"/>
        </w:rPr>
        <w:t xml:space="preserve"> </w:t>
      </w:r>
      <w:r w:rsidRPr="00966EA6">
        <w:rPr>
          <w:szCs w:val="22"/>
          <w:lang w:val="en-CA"/>
        </w:rPr>
        <w:t xml:space="preserve">that can serve the same purpose of the currently distinguished prefix and suffix SEI </w:t>
      </w:r>
      <w:r w:rsidR="00966EA6" w:rsidRPr="00966EA6">
        <w:rPr>
          <w:szCs w:val="22"/>
          <w:lang w:val="en-CA"/>
        </w:rPr>
        <w:t>NAL</w:t>
      </w:r>
      <w:r w:rsidRPr="00966EA6">
        <w:rPr>
          <w:szCs w:val="22"/>
          <w:lang w:val="en-CA"/>
        </w:rPr>
        <w:t xml:space="preserve"> unit types</w:t>
      </w:r>
      <w:r w:rsidR="00966EA6" w:rsidRPr="00966EA6">
        <w:rPr>
          <w:szCs w:val="22"/>
          <w:lang w:val="en-CA"/>
        </w:rPr>
        <w:t xml:space="preserve">, meaning that only one NAL unit type would be needed. </w:t>
      </w:r>
      <w:r w:rsidR="00966EA6">
        <w:rPr>
          <w:szCs w:val="22"/>
          <w:lang w:val="en-CA"/>
        </w:rPr>
        <w:t>(</w:t>
      </w:r>
      <w:r w:rsidR="00D13741">
        <w:rPr>
          <w:szCs w:val="22"/>
          <w:lang w:val="en-CA"/>
        </w:rPr>
        <w:t xml:space="preserve">1 bit would be enough but </w:t>
      </w:r>
      <w:r w:rsidR="00966EA6">
        <w:rPr>
          <w:szCs w:val="22"/>
          <w:lang w:val="en-CA"/>
        </w:rPr>
        <w:t>2 bits would allow the definition of future cases)</w:t>
      </w:r>
    </w:p>
    <w:p w14:paraId="7CE66D1B" w14:textId="54CF616D" w:rsidR="00966EA6" w:rsidRDefault="00966EA6" w:rsidP="00966EA6">
      <w:pPr>
        <w:pStyle w:val="Paragraphedeliste"/>
        <w:numPr>
          <w:ilvl w:val="0"/>
          <w:numId w:val="16"/>
        </w:numPr>
        <w:rPr>
          <w:szCs w:val="22"/>
          <w:lang w:val="en-CA"/>
        </w:rPr>
      </w:pPr>
      <w:r w:rsidRPr="00966EA6">
        <w:rPr>
          <w:szCs w:val="22"/>
          <w:lang w:val="en-CA"/>
        </w:rPr>
        <w:t xml:space="preserve">The SEI message relevance </w:t>
      </w:r>
      <w:r w:rsidR="00D13741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>would indicate how important the SEI message is for a given application. The use of 2 bits would permit to signal 4 levels of relevance (0 being the least relevant and 3 the most)</w:t>
      </w:r>
    </w:p>
    <w:p w14:paraId="4EF3D957" w14:textId="32D97248" w:rsidR="006F50F6" w:rsidRPr="00966EA6" w:rsidRDefault="00966EA6" w:rsidP="00966EA6">
      <w:pPr>
        <w:pStyle w:val="Paragraphedeliste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For byte alignment, 4 reserved bits could be used in the future. For example</w:t>
      </w:r>
      <w:r w:rsidR="003826FE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those bits could be used for signalling payload sizes gr</w:t>
      </w:r>
      <w:r w:rsidR="003826FE">
        <w:rPr>
          <w:szCs w:val="22"/>
          <w:lang w:val="en-CA"/>
        </w:rPr>
        <w:t>e</w:t>
      </w:r>
      <w:r>
        <w:rPr>
          <w:szCs w:val="22"/>
          <w:lang w:val="en-CA"/>
        </w:rPr>
        <w:t>ater than 64kB.</w:t>
      </w:r>
      <w:r w:rsidRPr="00966EA6">
        <w:rPr>
          <w:szCs w:val="22"/>
          <w:lang w:val="en-CA"/>
        </w:rPr>
        <w:t xml:space="preserve"> </w:t>
      </w:r>
    </w:p>
    <w:p w14:paraId="712117BA" w14:textId="747A5865" w:rsidR="00D974ED" w:rsidRPr="005B217D" w:rsidRDefault="00D974ED" w:rsidP="00D974ED">
      <w:pPr>
        <w:pStyle w:val="Titre1"/>
        <w:rPr>
          <w:lang w:val="en-CA"/>
        </w:rPr>
      </w:pPr>
      <w:r>
        <w:rPr>
          <w:lang w:val="en-CA"/>
        </w:rPr>
        <w:t>Proposal</w:t>
      </w:r>
    </w:p>
    <w:p w14:paraId="31A1C709" w14:textId="2747FFC7" w:rsidR="00180300" w:rsidRPr="00D13741" w:rsidRDefault="006F50F6" w:rsidP="00180300">
      <w:pPr>
        <w:pStyle w:val="Titre2"/>
        <w:rPr>
          <w:szCs w:val="22"/>
          <w:lang w:val="en-CA"/>
        </w:rPr>
      </w:pPr>
      <w:r>
        <w:rPr>
          <w:szCs w:val="22"/>
          <w:lang w:val="en-CA"/>
        </w:rPr>
        <w:t>VVC</w:t>
      </w:r>
    </w:p>
    <w:p w14:paraId="0BBA6846" w14:textId="38A82795" w:rsidR="00966EA6" w:rsidRPr="00966EA6" w:rsidRDefault="00966EA6" w:rsidP="00966EA6">
      <w:pPr>
        <w:pStyle w:val="Titre3"/>
        <w:numPr>
          <w:ilvl w:val="0"/>
          <w:numId w:val="0"/>
        </w:numPr>
        <w:ind w:left="284"/>
        <w:rPr>
          <w:noProof/>
          <w:lang w:val="fr-FR"/>
        </w:rPr>
      </w:pPr>
      <w:r w:rsidRPr="00966EA6">
        <w:rPr>
          <w:noProof/>
          <w:lang w:val="fr-FR"/>
        </w:rPr>
        <w:t>3.1.1a Supplemental enhancement information message syntax</w:t>
      </w:r>
    </w:p>
    <w:p w14:paraId="093EFAB5" w14:textId="77777777" w:rsidR="00966EA6" w:rsidRPr="00966EA6" w:rsidRDefault="00966EA6" w:rsidP="00966EA6">
      <w:pPr>
        <w:keepNext/>
        <w:keepLines/>
        <w:rPr>
          <w:noProof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66EA6" w:rsidRPr="00CA1CDE" w14:paraId="0D3CDD00" w14:textId="77777777" w:rsidTr="004B785F">
        <w:trPr>
          <w:cantSplit/>
          <w:jc w:val="center"/>
        </w:trPr>
        <w:tc>
          <w:tcPr>
            <w:tcW w:w="7920" w:type="dxa"/>
          </w:tcPr>
          <w:p w14:paraId="5024AAD9" w14:textId="1E2EE110" w:rsidR="00966EA6" w:rsidRPr="00CA1CDE" w:rsidRDefault="00966EA6" w:rsidP="004B785F">
            <w:pPr>
              <w:pStyle w:val="tablesyntax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>l</w:t>
            </w:r>
            <w:r w:rsidRPr="00CA1CDE">
              <w:rPr>
                <w:noProof/>
              </w:rPr>
              <w:t>sei_message( ) {</w:t>
            </w:r>
          </w:p>
        </w:tc>
        <w:tc>
          <w:tcPr>
            <w:tcW w:w="1152" w:type="dxa"/>
          </w:tcPr>
          <w:p w14:paraId="29BB3068" w14:textId="77777777" w:rsidR="00966EA6" w:rsidRPr="00CA1CDE" w:rsidRDefault="00966EA6" w:rsidP="004B785F">
            <w:pPr>
              <w:pStyle w:val="tablecell"/>
              <w:spacing w:before="20" w:after="40"/>
              <w:rPr>
                <w:noProof/>
              </w:rPr>
            </w:pPr>
            <w:r w:rsidRPr="00CA1CDE">
              <w:rPr>
                <w:b/>
                <w:bCs/>
                <w:noProof/>
              </w:rPr>
              <w:t>Descriptor</w:t>
            </w:r>
          </w:p>
        </w:tc>
      </w:tr>
      <w:tr w:rsidR="00966EA6" w:rsidRPr="00CA1CDE" w14:paraId="2949DEDA" w14:textId="77777777" w:rsidTr="004B785F">
        <w:trPr>
          <w:cantSplit/>
          <w:jc w:val="center"/>
        </w:trPr>
        <w:tc>
          <w:tcPr>
            <w:tcW w:w="7920" w:type="dxa"/>
          </w:tcPr>
          <w:p w14:paraId="615C3138" w14:textId="6DF3EE94" w:rsidR="00966EA6" w:rsidRPr="00CA1CDE" w:rsidRDefault="00966EA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lsei_position</w:t>
            </w:r>
          </w:p>
        </w:tc>
        <w:tc>
          <w:tcPr>
            <w:tcW w:w="1152" w:type="dxa"/>
          </w:tcPr>
          <w:p w14:paraId="28D90963" w14:textId="77777777" w:rsidR="00966EA6" w:rsidRPr="00CA1CDE" w:rsidRDefault="00966EA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CA1CDE">
              <w:rPr>
                <w:noProof/>
              </w:rPr>
              <w:t>u(</w:t>
            </w:r>
            <w:r>
              <w:rPr>
                <w:noProof/>
              </w:rPr>
              <w:t>2</w:t>
            </w:r>
            <w:r w:rsidRPr="00CA1CDE">
              <w:rPr>
                <w:noProof/>
              </w:rPr>
              <w:t>)</w:t>
            </w:r>
          </w:p>
        </w:tc>
      </w:tr>
      <w:tr w:rsidR="00966EA6" w:rsidRPr="00CA1CDE" w14:paraId="54B962E8" w14:textId="77777777" w:rsidTr="004B785F">
        <w:trPr>
          <w:cantSplit/>
          <w:jc w:val="center"/>
        </w:trPr>
        <w:tc>
          <w:tcPr>
            <w:tcW w:w="7920" w:type="dxa"/>
          </w:tcPr>
          <w:p w14:paraId="7CF351BF" w14:textId="39DCFD73" w:rsidR="00966EA6" w:rsidRPr="00CA1CDE" w:rsidRDefault="00966EA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lsei_relevance</w:t>
            </w:r>
          </w:p>
        </w:tc>
        <w:tc>
          <w:tcPr>
            <w:tcW w:w="1152" w:type="dxa"/>
          </w:tcPr>
          <w:p w14:paraId="1D941369" w14:textId="77777777" w:rsidR="00966EA6" w:rsidRPr="00CA1CDE" w:rsidRDefault="00966EA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CA1CDE">
              <w:rPr>
                <w:noProof/>
              </w:rPr>
              <w:t>u(</w:t>
            </w:r>
            <w:r>
              <w:rPr>
                <w:noProof/>
              </w:rPr>
              <w:t>2</w:t>
            </w:r>
            <w:r w:rsidRPr="00CA1CDE">
              <w:rPr>
                <w:noProof/>
              </w:rPr>
              <w:t>)</w:t>
            </w:r>
          </w:p>
        </w:tc>
      </w:tr>
      <w:tr w:rsidR="00966EA6" w:rsidRPr="00CA1CDE" w14:paraId="69E0B973" w14:textId="77777777" w:rsidTr="004B785F">
        <w:trPr>
          <w:cantSplit/>
          <w:jc w:val="center"/>
        </w:trPr>
        <w:tc>
          <w:tcPr>
            <w:tcW w:w="7920" w:type="dxa"/>
          </w:tcPr>
          <w:p w14:paraId="2E7D94B0" w14:textId="7CADFD57" w:rsidR="00966EA6" w:rsidRPr="00CA1CDE" w:rsidRDefault="00966EA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lsei_reserved</w:t>
            </w:r>
          </w:p>
        </w:tc>
        <w:tc>
          <w:tcPr>
            <w:tcW w:w="1152" w:type="dxa"/>
          </w:tcPr>
          <w:p w14:paraId="22BDE401" w14:textId="77777777" w:rsidR="00966EA6" w:rsidRPr="00CA1CDE" w:rsidRDefault="00966EA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CA1CDE">
              <w:rPr>
                <w:noProof/>
              </w:rPr>
              <w:t>u(</w:t>
            </w:r>
            <w:r>
              <w:rPr>
                <w:noProof/>
              </w:rPr>
              <w:t>4</w:t>
            </w:r>
            <w:r w:rsidRPr="00CA1CDE">
              <w:rPr>
                <w:noProof/>
              </w:rPr>
              <w:t>)</w:t>
            </w:r>
          </w:p>
        </w:tc>
      </w:tr>
      <w:tr w:rsidR="00D30A5D" w:rsidRPr="00CA1CDE" w14:paraId="3B06C175" w14:textId="77777777" w:rsidTr="004B785F">
        <w:trPr>
          <w:cantSplit/>
          <w:jc w:val="center"/>
        </w:trPr>
        <w:tc>
          <w:tcPr>
            <w:tcW w:w="7920" w:type="dxa"/>
          </w:tcPr>
          <w:p w14:paraId="4F0E7E1B" w14:textId="0C5D91C6" w:rsidR="00D30A5D" w:rsidRPr="00CA1CDE" w:rsidRDefault="00D30A5D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lsei_payload_type_byte</w:t>
            </w:r>
          </w:p>
        </w:tc>
        <w:tc>
          <w:tcPr>
            <w:tcW w:w="1152" w:type="dxa"/>
          </w:tcPr>
          <w:p w14:paraId="7A08B4A3" w14:textId="77777777" w:rsidR="00D30A5D" w:rsidRPr="00CA1CDE" w:rsidRDefault="00D30A5D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CA1CDE">
              <w:rPr>
                <w:noProof/>
              </w:rPr>
              <w:t>u(</w:t>
            </w:r>
            <w:r>
              <w:rPr>
                <w:noProof/>
              </w:rPr>
              <w:t>8</w:t>
            </w:r>
            <w:r w:rsidRPr="00CA1CDE">
              <w:rPr>
                <w:noProof/>
              </w:rPr>
              <w:t>)</w:t>
            </w:r>
          </w:p>
        </w:tc>
      </w:tr>
      <w:tr w:rsidR="00966EA6" w:rsidRPr="00CA1CDE" w14:paraId="20113339" w14:textId="77777777" w:rsidTr="004B785F">
        <w:trPr>
          <w:cantSplit/>
          <w:jc w:val="center"/>
        </w:trPr>
        <w:tc>
          <w:tcPr>
            <w:tcW w:w="7920" w:type="dxa"/>
          </w:tcPr>
          <w:p w14:paraId="261A74A9" w14:textId="5023E6E4" w:rsidR="00966EA6" w:rsidRPr="00CA1CDE" w:rsidRDefault="00966EA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b/>
                <w:bCs/>
                <w:noProof/>
              </w:rPr>
              <w:lastRenderedPageBreak/>
              <w:tab/>
            </w:r>
            <w:r>
              <w:rPr>
                <w:b/>
                <w:bCs/>
                <w:noProof/>
              </w:rPr>
              <w:t>lsei_payload_</w:t>
            </w:r>
            <w:r w:rsidR="00D30A5D">
              <w:rPr>
                <w:b/>
                <w:bCs/>
                <w:noProof/>
              </w:rPr>
              <w:t>size_16bits</w:t>
            </w:r>
          </w:p>
        </w:tc>
        <w:tc>
          <w:tcPr>
            <w:tcW w:w="1152" w:type="dxa"/>
          </w:tcPr>
          <w:p w14:paraId="5FFA4AB7" w14:textId="71511F1F" w:rsidR="00966EA6" w:rsidRPr="00CA1CDE" w:rsidRDefault="00966EA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CA1CDE">
              <w:rPr>
                <w:noProof/>
              </w:rPr>
              <w:t>u(</w:t>
            </w:r>
            <w:r w:rsidR="00D30A5D">
              <w:rPr>
                <w:noProof/>
              </w:rPr>
              <w:t>16</w:t>
            </w:r>
            <w:r w:rsidRPr="00CA1CDE">
              <w:rPr>
                <w:noProof/>
              </w:rPr>
              <w:t>)</w:t>
            </w:r>
          </w:p>
        </w:tc>
      </w:tr>
      <w:tr w:rsidR="00966EA6" w:rsidRPr="00CA1CDE" w14:paraId="3F8BBCD0" w14:textId="77777777" w:rsidTr="004B785F">
        <w:trPr>
          <w:cantSplit/>
          <w:jc w:val="center"/>
        </w:trPr>
        <w:tc>
          <w:tcPr>
            <w:tcW w:w="7920" w:type="dxa"/>
          </w:tcPr>
          <w:p w14:paraId="7B185F27" w14:textId="30ABD9FD" w:rsidR="00966EA6" w:rsidRPr="00CA1CDE" w:rsidRDefault="00966EA6" w:rsidP="004B785F">
            <w:pPr>
              <w:pStyle w:val="tablesyntax"/>
              <w:keepNext w:val="0"/>
              <w:keepLines w:val="0"/>
              <w:spacing w:before="20" w:after="40"/>
              <w:rPr>
                <w:rFonts w:eastAsia="MS Mincho"/>
                <w:noProof/>
                <w:lang w:eastAsia="ja-JP"/>
              </w:rPr>
            </w:pPr>
            <w:r w:rsidRPr="00CA1CDE">
              <w:rPr>
                <w:noProof/>
              </w:rPr>
              <w:tab/>
            </w:r>
            <w:r w:rsidR="00D30A5D">
              <w:rPr>
                <w:noProof/>
              </w:rPr>
              <w:t>l</w:t>
            </w:r>
            <w:r w:rsidRPr="00CA1CDE">
              <w:rPr>
                <w:noProof/>
              </w:rPr>
              <w:t xml:space="preserve">sei_payload( </w:t>
            </w:r>
            <w:r w:rsidR="00D30A5D">
              <w:rPr>
                <w:noProof/>
              </w:rPr>
              <w:t>lseiP</w:t>
            </w:r>
            <w:r w:rsidRPr="00CA1CDE">
              <w:rPr>
                <w:noProof/>
              </w:rPr>
              <w:t xml:space="preserve">ayloadType, </w:t>
            </w:r>
            <w:r w:rsidR="00D30A5D">
              <w:rPr>
                <w:noProof/>
              </w:rPr>
              <w:t>lseiP</w:t>
            </w:r>
            <w:r w:rsidRPr="00CA1CDE">
              <w:rPr>
                <w:noProof/>
              </w:rPr>
              <w:t>ayloadSize )</w:t>
            </w:r>
          </w:p>
        </w:tc>
        <w:tc>
          <w:tcPr>
            <w:tcW w:w="1152" w:type="dxa"/>
          </w:tcPr>
          <w:p w14:paraId="71074916" w14:textId="77777777" w:rsidR="00966EA6" w:rsidRPr="00CA1CDE" w:rsidRDefault="00966EA6" w:rsidP="004B78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66EA6" w:rsidRPr="00CA1CDE" w14:paraId="00BE9478" w14:textId="77777777" w:rsidTr="004B785F">
        <w:trPr>
          <w:cantSplit/>
          <w:jc w:val="center"/>
        </w:trPr>
        <w:tc>
          <w:tcPr>
            <w:tcW w:w="7920" w:type="dxa"/>
          </w:tcPr>
          <w:p w14:paraId="6ED76016" w14:textId="77777777" w:rsidR="00966EA6" w:rsidRPr="00CA1CDE" w:rsidRDefault="00966EA6" w:rsidP="004B785F">
            <w:pPr>
              <w:pStyle w:val="tablesyntax"/>
              <w:spacing w:before="20" w:after="40"/>
            </w:pPr>
            <w:r w:rsidRPr="00CA1CDE">
              <w:t>}</w:t>
            </w:r>
          </w:p>
        </w:tc>
        <w:tc>
          <w:tcPr>
            <w:tcW w:w="1152" w:type="dxa"/>
          </w:tcPr>
          <w:p w14:paraId="578E14BE" w14:textId="77777777" w:rsidR="00966EA6" w:rsidRPr="00CA1CDE" w:rsidRDefault="00966EA6" w:rsidP="004B785F">
            <w:pPr>
              <w:pStyle w:val="tablecell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768A9340" w14:textId="53A354E8" w:rsidR="00D30A5D" w:rsidRPr="00D30A5D" w:rsidRDefault="00D30A5D" w:rsidP="00D30A5D">
      <w:pPr>
        <w:pStyle w:val="Titre3"/>
        <w:numPr>
          <w:ilvl w:val="0"/>
          <w:numId w:val="0"/>
        </w:numPr>
        <w:ind w:left="720" w:hanging="720"/>
        <w:rPr>
          <w:noProof/>
          <w:lang w:val="fr-FR"/>
        </w:rPr>
      </w:pPr>
      <w:bookmarkStart w:id="8" w:name="_Ref398989630"/>
      <w:bookmarkStart w:id="9" w:name="_Toc415475873"/>
      <w:bookmarkStart w:id="10" w:name="_Toc423599148"/>
      <w:bookmarkStart w:id="11" w:name="_Toc423601652"/>
      <w:bookmarkStart w:id="12" w:name="_Toc501130174"/>
      <w:bookmarkStart w:id="13" w:name="_Toc503777878"/>
      <w:bookmarkStart w:id="14" w:name="_Toc102735450"/>
      <w:r w:rsidRPr="00D30A5D">
        <w:rPr>
          <w:noProof/>
          <w:lang w:val="fr-FR"/>
        </w:rPr>
        <w:t xml:space="preserve">7.4.7a </w:t>
      </w:r>
      <w:r>
        <w:rPr>
          <w:noProof/>
          <w:lang w:val="fr-FR"/>
        </w:rPr>
        <w:t xml:space="preserve">Large </w:t>
      </w:r>
      <w:r w:rsidRPr="00D30A5D">
        <w:rPr>
          <w:noProof/>
          <w:lang w:val="fr-FR"/>
        </w:rPr>
        <w:t>Supplemental enhancement information message semantics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D3FE38E" w14:textId="62837AB7" w:rsidR="00D30A5D" w:rsidRPr="00CA1CDE" w:rsidRDefault="00D30A5D" w:rsidP="00D30A5D">
      <w:pPr>
        <w:rPr>
          <w:noProof/>
        </w:rPr>
      </w:pPr>
      <w:r w:rsidRPr="00CA1CDE">
        <w:rPr>
          <w:noProof/>
        </w:rPr>
        <w:t xml:space="preserve">Each </w:t>
      </w:r>
      <w:r>
        <w:rPr>
          <w:noProof/>
        </w:rPr>
        <w:t xml:space="preserve">Large </w:t>
      </w:r>
      <w:r w:rsidRPr="00CA1CDE">
        <w:rPr>
          <w:noProof/>
        </w:rPr>
        <w:t xml:space="preserve">SEI message consists of the variables specifying the type payloadType and size payloadSize of the </w:t>
      </w:r>
      <w:r w:rsidR="003826FE">
        <w:rPr>
          <w:noProof/>
        </w:rPr>
        <w:t xml:space="preserve">large </w:t>
      </w:r>
      <w:r w:rsidRPr="00CA1CDE">
        <w:rPr>
          <w:noProof/>
        </w:rPr>
        <w:t xml:space="preserve">SEI message payload. </w:t>
      </w:r>
      <w:r>
        <w:rPr>
          <w:noProof/>
        </w:rPr>
        <w:t xml:space="preserve">Large </w:t>
      </w:r>
      <w:r w:rsidRPr="00CA1CDE">
        <w:rPr>
          <w:noProof/>
        </w:rPr>
        <w:t xml:space="preserve">SEI message payloads are specified in Annex </w:t>
      </w:r>
      <w:r w:rsidRPr="00CA1CDE">
        <w:rPr>
          <w:noProof/>
        </w:rPr>
        <w:fldChar w:fldCharType="begin" w:fldLock="1"/>
      </w:r>
      <w:r w:rsidRPr="00CA1CDE">
        <w:rPr>
          <w:noProof/>
        </w:rPr>
        <w:instrText xml:space="preserve"> REF _Ref330699798 \r \h </w:instrText>
      </w:r>
      <w:r w:rsidRPr="00CA1CDE">
        <w:rPr>
          <w:noProof/>
        </w:rPr>
      </w:r>
      <w:r w:rsidRPr="00CA1CDE">
        <w:rPr>
          <w:noProof/>
        </w:rPr>
        <w:fldChar w:fldCharType="separate"/>
      </w:r>
      <w:r w:rsidRPr="00CA1CDE">
        <w:rPr>
          <w:noProof/>
        </w:rPr>
        <w:t>D</w:t>
      </w:r>
      <w:r w:rsidRPr="00CA1CDE">
        <w:rPr>
          <w:noProof/>
        </w:rPr>
        <w:fldChar w:fldCharType="end"/>
      </w:r>
      <w:r w:rsidRPr="00CA1CDE">
        <w:rPr>
          <w:noProof/>
        </w:rPr>
        <w:t xml:space="preserve">. The derived </w:t>
      </w:r>
      <w:r w:rsidR="003826FE">
        <w:rPr>
          <w:noProof/>
        </w:rPr>
        <w:t xml:space="preserve">Large </w:t>
      </w:r>
      <w:r w:rsidRPr="00CA1CDE">
        <w:rPr>
          <w:noProof/>
        </w:rPr>
        <w:t xml:space="preserve">SEI message payload size payloadSize is specified in bytes and shall be equal to the number of RBSP bytes in the </w:t>
      </w:r>
      <w:r>
        <w:rPr>
          <w:noProof/>
        </w:rPr>
        <w:t xml:space="preserve">Large </w:t>
      </w:r>
      <w:r w:rsidRPr="00CA1CDE">
        <w:rPr>
          <w:noProof/>
        </w:rPr>
        <w:t>SEI message payload.</w:t>
      </w:r>
    </w:p>
    <w:p w14:paraId="5709883D" w14:textId="6BBFEBA5" w:rsidR="00D30A5D" w:rsidRPr="00CA1CDE" w:rsidRDefault="00D30A5D" w:rsidP="00D30A5D">
      <w:pPr>
        <w:pStyle w:val="Note1"/>
        <w:rPr>
          <w:noProof/>
        </w:rPr>
      </w:pPr>
      <w:r w:rsidRPr="00CA1CDE">
        <w:rPr>
          <w:noProof/>
        </w:rPr>
        <w:t xml:space="preserve">NOTE – The NAL unit byte sequence containing the </w:t>
      </w:r>
      <w:r>
        <w:rPr>
          <w:noProof/>
        </w:rPr>
        <w:t xml:space="preserve">Large </w:t>
      </w:r>
      <w:r w:rsidRPr="00CA1CDE">
        <w:rPr>
          <w:noProof/>
        </w:rPr>
        <w:t>SEI message might include one or more emulation prevention bytes (represented by emulation_prevention_three_byte syntax elements). Since the payload size of a</w:t>
      </w:r>
      <w:r>
        <w:rPr>
          <w:noProof/>
        </w:rPr>
        <w:t xml:space="preserve"> Large </w:t>
      </w:r>
      <w:r w:rsidRPr="00CA1CDE">
        <w:rPr>
          <w:noProof/>
        </w:rPr>
        <w:t>SEI message is specified in RBSP bytes, the quantity of emulation prevention bytes is not included in the size payloadSize of a</w:t>
      </w:r>
      <w:r>
        <w:rPr>
          <w:noProof/>
        </w:rPr>
        <w:t xml:space="preserve"> Large </w:t>
      </w:r>
      <w:r w:rsidRPr="00CA1CDE">
        <w:rPr>
          <w:noProof/>
        </w:rPr>
        <w:t>SEI payload.</w:t>
      </w:r>
    </w:p>
    <w:p w14:paraId="38BF2348" w14:textId="17B940D9" w:rsidR="005D551F" w:rsidRDefault="00D30A5D" w:rsidP="00D30A5D">
      <w:pPr>
        <w:rPr>
          <w:noProof/>
        </w:rPr>
      </w:pPr>
      <w:r>
        <w:rPr>
          <w:b/>
          <w:bCs/>
          <w:noProof/>
        </w:rPr>
        <w:t xml:space="preserve">lsei_position </w:t>
      </w:r>
      <w:r w:rsidRPr="00D30A5D">
        <w:rPr>
          <w:noProof/>
        </w:rPr>
        <w:t>indicates</w:t>
      </w:r>
      <w:r w:rsidRPr="00CA1CDE">
        <w:rPr>
          <w:noProof/>
        </w:rPr>
        <w:t xml:space="preserve"> </w:t>
      </w:r>
      <w:r>
        <w:rPr>
          <w:noProof/>
        </w:rPr>
        <w:t xml:space="preserve">if the SEI message corresponds to the </w:t>
      </w:r>
      <w:r>
        <w:rPr>
          <w:rFonts w:eastAsiaTheme="minorHAnsi"/>
        </w:rPr>
        <w:t xml:space="preserve">PREFIX_SEI_NUT and SUFFIX_SEI_NUT.  </w:t>
      </w:r>
      <w:r w:rsidR="005D551F">
        <w:rPr>
          <w:b/>
          <w:bCs/>
          <w:noProof/>
        </w:rPr>
        <w:t xml:space="preserve">lsei_position </w:t>
      </w:r>
      <w:r w:rsidR="005D551F" w:rsidRPr="005D551F">
        <w:rPr>
          <w:noProof/>
        </w:rPr>
        <w:t>equal 0 indicates that the SEI message is treated as PREFIX_SEI_NUT.</w:t>
      </w:r>
      <w:r w:rsidR="005D551F">
        <w:rPr>
          <w:b/>
          <w:bCs/>
          <w:noProof/>
        </w:rPr>
        <w:t xml:space="preserve"> lsei_position </w:t>
      </w:r>
      <w:r w:rsidR="005D551F" w:rsidRPr="005D551F">
        <w:rPr>
          <w:noProof/>
        </w:rPr>
        <w:t xml:space="preserve">equal 1 indicates that the SEI message is treated as SUFFIX_SEI_NUT. Values 3 and 4 of </w:t>
      </w:r>
      <w:r w:rsidR="005D551F" w:rsidRPr="00D13741">
        <w:rPr>
          <w:b/>
          <w:bCs/>
          <w:noProof/>
        </w:rPr>
        <w:t>lsei_position</w:t>
      </w:r>
      <w:r w:rsidR="005D551F" w:rsidRPr="005D551F">
        <w:rPr>
          <w:noProof/>
        </w:rPr>
        <w:t xml:space="preserve"> are reserved for future use and shall be ignored.</w:t>
      </w:r>
    </w:p>
    <w:p w14:paraId="0F087C1E" w14:textId="77777777" w:rsidR="005D551F" w:rsidRDefault="005D551F" w:rsidP="00D30A5D">
      <w:pPr>
        <w:rPr>
          <w:noProof/>
        </w:rPr>
      </w:pPr>
      <w:r>
        <w:rPr>
          <w:b/>
          <w:bCs/>
          <w:noProof/>
        </w:rPr>
        <w:t xml:space="preserve">lsei_relevance </w:t>
      </w:r>
      <w:r w:rsidRPr="005D551F">
        <w:rPr>
          <w:noProof/>
        </w:rPr>
        <w:t>indicate</w:t>
      </w:r>
      <w:r>
        <w:rPr>
          <w:noProof/>
        </w:rPr>
        <w:t>s</w:t>
      </w:r>
      <w:r w:rsidRPr="005D551F">
        <w:rPr>
          <w:noProof/>
        </w:rPr>
        <w:t xml:space="preserve"> the relevance of the SEI message</w:t>
      </w:r>
      <w:r>
        <w:rPr>
          <w:noProof/>
        </w:rPr>
        <w:t xml:space="preserve"> for the target application. </w:t>
      </w:r>
      <w:r w:rsidRPr="005D551F">
        <w:rPr>
          <w:b/>
          <w:bCs/>
          <w:noProof/>
        </w:rPr>
        <w:t>lsei_relevance</w:t>
      </w:r>
      <w:r w:rsidRPr="005D551F">
        <w:rPr>
          <w:noProof/>
        </w:rPr>
        <w:t xml:space="preserve"> </w:t>
      </w:r>
      <w:r>
        <w:rPr>
          <w:noProof/>
        </w:rPr>
        <w:t>ranges from 0 to 3, 0 being the least relevant and 3 being the most relevant.</w:t>
      </w:r>
    </w:p>
    <w:p w14:paraId="1C067EE8" w14:textId="77777777" w:rsidR="005D551F" w:rsidRDefault="005D551F" w:rsidP="005D551F">
      <w:pPr>
        <w:pStyle w:val="Note1"/>
        <w:rPr>
          <w:noProof/>
        </w:rPr>
      </w:pPr>
      <w:r w:rsidRPr="00CA1CDE">
        <w:rPr>
          <w:noProof/>
        </w:rPr>
        <w:t>NOTE – </w:t>
      </w:r>
      <w:r>
        <w:rPr>
          <w:noProof/>
        </w:rPr>
        <w:t>The relevance of an SEI message is an arbitrary decision and its use is to be specified by the target application.</w:t>
      </w:r>
    </w:p>
    <w:p w14:paraId="19EF1C5B" w14:textId="77777777" w:rsidR="005D551F" w:rsidRDefault="005D551F" w:rsidP="00D30A5D">
      <w:pPr>
        <w:rPr>
          <w:noProof/>
        </w:rPr>
      </w:pPr>
      <w:r>
        <w:rPr>
          <w:b/>
          <w:bCs/>
          <w:noProof/>
        </w:rPr>
        <w:t>lsei_reserved</w:t>
      </w:r>
      <w:r>
        <w:rPr>
          <w:noProof/>
        </w:rPr>
        <w:t xml:space="preserve"> is revered for future use and shall be ignored.</w:t>
      </w:r>
    </w:p>
    <w:p w14:paraId="423DA26C" w14:textId="4854826E" w:rsidR="005D551F" w:rsidRPr="00CA1CDE" w:rsidRDefault="005D551F" w:rsidP="005D551F">
      <w:pPr>
        <w:rPr>
          <w:noProof/>
        </w:rPr>
      </w:pPr>
      <w:r>
        <w:rPr>
          <w:b/>
          <w:bCs/>
          <w:noProof/>
        </w:rPr>
        <w:t>lsei_payload_type_byte</w:t>
      </w:r>
      <w:r>
        <w:rPr>
          <w:noProof/>
        </w:rPr>
        <w:t xml:space="preserve"> </w:t>
      </w:r>
      <w:r w:rsidRPr="00CA1CDE">
        <w:rPr>
          <w:noProof/>
        </w:rPr>
        <w:t>is a byte of the payload type of a</w:t>
      </w:r>
      <w:r>
        <w:rPr>
          <w:noProof/>
        </w:rPr>
        <w:t xml:space="preserve"> large</w:t>
      </w:r>
      <w:r w:rsidRPr="00CA1CDE">
        <w:rPr>
          <w:noProof/>
        </w:rPr>
        <w:t xml:space="preserve"> SEI message.</w:t>
      </w:r>
      <w:r w:rsidR="003826FE">
        <w:rPr>
          <w:noProof/>
        </w:rPr>
        <w:t xml:space="preserve"> </w:t>
      </w:r>
      <w:r w:rsidR="003826FE" w:rsidRPr="00CA1CDE">
        <w:rPr>
          <w:noProof/>
        </w:rPr>
        <w:t>payloadType</w:t>
      </w:r>
      <w:r w:rsidR="003826FE">
        <w:rPr>
          <w:noProof/>
        </w:rPr>
        <w:t xml:space="preserve"> = </w:t>
      </w:r>
      <w:r w:rsidR="003826FE">
        <w:rPr>
          <w:b/>
          <w:bCs/>
          <w:noProof/>
        </w:rPr>
        <w:t>lsei_payload_type_byte.</w:t>
      </w:r>
    </w:p>
    <w:p w14:paraId="10CF5B13" w14:textId="18C629D5" w:rsidR="00D30A5D" w:rsidRPr="00CA1CDE" w:rsidRDefault="00D30A5D" w:rsidP="00D30A5D">
      <w:pPr>
        <w:rPr>
          <w:noProof/>
        </w:rPr>
      </w:pPr>
      <w:r w:rsidRPr="00CA1CDE">
        <w:rPr>
          <w:b/>
          <w:bCs/>
          <w:noProof/>
        </w:rPr>
        <w:t>payload_size_</w:t>
      </w:r>
      <w:r w:rsidR="005D551F">
        <w:rPr>
          <w:b/>
          <w:bCs/>
          <w:noProof/>
        </w:rPr>
        <w:t>16bits</w:t>
      </w:r>
      <w:r w:rsidRPr="00CA1CDE">
        <w:rPr>
          <w:noProof/>
        </w:rPr>
        <w:t xml:space="preserve"> is the payload size </w:t>
      </w:r>
      <w:r w:rsidR="00D13741">
        <w:rPr>
          <w:noProof/>
        </w:rPr>
        <w:t xml:space="preserve">in bits </w:t>
      </w:r>
      <w:r w:rsidRPr="00CA1CDE">
        <w:rPr>
          <w:noProof/>
        </w:rPr>
        <w:t>of a</w:t>
      </w:r>
      <w:r w:rsidR="005D551F">
        <w:rPr>
          <w:noProof/>
        </w:rPr>
        <w:t xml:space="preserve"> large</w:t>
      </w:r>
      <w:r w:rsidRPr="00CA1CDE">
        <w:rPr>
          <w:noProof/>
        </w:rPr>
        <w:t xml:space="preserve"> SEI message.</w:t>
      </w:r>
      <w:r w:rsidR="003826FE">
        <w:rPr>
          <w:noProof/>
        </w:rPr>
        <w:t xml:space="preserve"> payloadSize = </w:t>
      </w:r>
      <w:r w:rsidR="003826FE" w:rsidRPr="00CA1CDE">
        <w:rPr>
          <w:b/>
          <w:bCs/>
          <w:noProof/>
        </w:rPr>
        <w:t>payload_size_</w:t>
      </w:r>
      <w:r w:rsidR="003826FE">
        <w:rPr>
          <w:b/>
          <w:bCs/>
          <w:noProof/>
        </w:rPr>
        <w:t>16bits.</w:t>
      </w:r>
    </w:p>
    <w:p w14:paraId="3B3C3A33" w14:textId="77777777" w:rsidR="001521B9" w:rsidRDefault="001521B9" w:rsidP="001521B9">
      <w:pPr>
        <w:rPr>
          <w:szCs w:val="22"/>
          <w:lang w:val="en-CA"/>
        </w:rPr>
      </w:pPr>
    </w:p>
    <w:p w14:paraId="109198C3" w14:textId="77777777" w:rsidR="001521B9" w:rsidRDefault="001521B9" w:rsidP="001521B9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5577B24E" w14:textId="77777777" w:rsidR="003826FE" w:rsidRDefault="003826FE" w:rsidP="003826FE">
      <w:pPr>
        <w:tabs>
          <w:tab w:val="clear" w:pos="720"/>
          <w:tab w:val="left" w:pos="709"/>
        </w:tabs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[1]</w:t>
      </w:r>
      <w:r>
        <w:rPr>
          <w:szCs w:val="22"/>
          <w:lang w:val="en-CA"/>
        </w:rPr>
        <w:tab/>
        <w:t xml:space="preserve">Recommendation ITU-T H.265 (V8) </w:t>
      </w:r>
      <w:r w:rsidRPr="00AA2553">
        <w:rPr>
          <w:szCs w:val="22"/>
          <w:lang w:val="en-CA"/>
        </w:rPr>
        <w:t>High efficiency video coding</w:t>
      </w:r>
      <w:r>
        <w:rPr>
          <w:szCs w:val="22"/>
          <w:lang w:val="en-CA"/>
        </w:rPr>
        <w:t>, Aug. 2021.</w:t>
      </w:r>
    </w:p>
    <w:p w14:paraId="09C51EF8" w14:textId="178750E4" w:rsidR="003826FE" w:rsidRPr="003826FE" w:rsidRDefault="003826FE" w:rsidP="003826FE">
      <w:pPr>
        <w:ind w:left="360" w:hanging="360"/>
        <w:rPr>
          <w:szCs w:val="22"/>
          <w:lang w:val="fr-FR"/>
        </w:rPr>
      </w:pPr>
      <w:r w:rsidRPr="003826FE">
        <w:rPr>
          <w:szCs w:val="22"/>
          <w:lang w:val="fr-FR"/>
        </w:rPr>
        <w:t>[2]</w:t>
      </w:r>
      <w:r w:rsidRPr="003826FE">
        <w:rPr>
          <w:szCs w:val="22"/>
          <w:lang w:val="fr-FR"/>
        </w:rPr>
        <w:tab/>
      </w:r>
      <w:r w:rsidRPr="003826FE">
        <w:rPr>
          <w:lang w:val="fr-FR"/>
        </w:rPr>
        <w:t xml:space="preserve">Recommendation ITU-T H.266 | </w:t>
      </w:r>
      <w:r w:rsidRPr="003826FE">
        <w:rPr>
          <w:bCs/>
          <w:kern w:val="36"/>
          <w:lang w:val="fr-FR" w:eastAsia="en-CA"/>
        </w:rPr>
        <w:t xml:space="preserve">ISO/IEC </w:t>
      </w:r>
      <w:r w:rsidRPr="003826FE">
        <w:rPr>
          <w:lang w:val="fr-FR"/>
        </w:rPr>
        <w:t xml:space="preserve">23090-3, </w:t>
      </w:r>
      <w:r w:rsidRPr="003826FE">
        <w:rPr>
          <w:i/>
          <w:lang w:val="fr-FR"/>
        </w:rPr>
        <w:t>Versatile video coding.</w:t>
      </w:r>
    </w:p>
    <w:p w14:paraId="486F52B6" w14:textId="77777777" w:rsidR="001521B9" w:rsidRPr="00BA3B78" w:rsidRDefault="001521B9" w:rsidP="009234A5">
      <w:pPr>
        <w:rPr>
          <w:szCs w:val="22"/>
          <w:lang w:val="fr-FR"/>
        </w:rPr>
      </w:pPr>
    </w:p>
    <w:p w14:paraId="3CB804C2" w14:textId="1FDCE297" w:rsidR="005801A2" w:rsidRPr="0085576B" w:rsidRDefault="001F2594" w:rsidP="00C00DDE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F65267D" w:rsidR="00342FF4" w:rsidRPr="005B217D" w:rsidRDefault="004C57A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85576B">
        <w:rPr>
          <w:b/>
          <w:szCs w:val="22"/>
          <w:lang w:val="en-CA"/>
        </w:rPr>
        <w:t xml:space="preserve"> may have </w:t>
      </w:r>
      <w:r w:rsidR="0098551D" w:rsidRPr="0085576B">
        <w:rPr>
          <w:b/>
          <w:szCs w:val="22"/>
          <w:lang w:val="en-CA"/>
        </w:rPr>
        <w:t>current or pending</w:t>
      </w:r>
      <w:r w:rsidR="001F2594" w:rsidRPr="0085576B">
        <w:rPr>
          <w:b/>
          <w:szCs w:val="22"/>
          <w:lang w:val="en-CA"/>
        </w:rPr>
        <w:t xml:space="preserve"> </w:t>
      </w:r>
      <w:r w:rsidR="0098551D" w:rsidRPr="0085576B">
        <w:rPr>
          <w:b/>
          <w:szCs w:val="22"/>
          <w:lang w:val="en-CA"/>
        </w:rPr>
        <w:t xml:space="preserve">patent rights </w:t>
      </w:r>
      <w:r w:rsidR="001F2594" w:rsidRPr="0085576B">
        <w:rPr>
          <w:b/>
          <w:szCs w:val="22"/>
          <w:lang w:val="en-CA"/>
        </w:rPr>
        <w:t xml:space="preserve">relating to the technology described </w:t>
      </w:r>
      <w:r w:rsidR="002F164D" w:rsidRPr="0085576B">
        <w:rPr>
          <w:b/>
          <w:szCs w:val="22"/>
          <w:lang w:val="en-CA"/>
        </w:rPr>
        <w:t xml:space="preserve">in </w:t>
      </w:r>
      <w:r w:rsidR="001F2594" w:rsidRPr="0085576B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259A" w14:textId="77777777" w:rsidR="004047CA" w:rsidRDefault="004047CA">
      <w:r>
        <w:separator/>
      </w:r>
    </w:p>
  </w:endnote>
  <w:endnote w:type="continuationSeparator" w:id="0">
    <w:p w14:paraId="14289524" w14:textId="77777777" w:rsidR="004047CA" w:rsidRDefault="0040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01FE0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D13741">
      <w:rPr>
        <w:rStyle w:val="Numrodepage"/>
        <w:noProof/>
      </w:rPr>
      <w:t>2023-10-06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D7E4C" w14:textId="77777777" w:rsidR="004047CA" w:rsidRDefault="004047CA">
      <w:r>
        <w:separator/>
      </w:r>
    </w:p>
  </w:footnote>
  <w:footnote w:type="continuationSeparator" w:id="0">
    <w:p w14:paraId="256A6296" w14:textId="77777777" w:rsidR="004047CA" w:rsidRDefault="00404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1004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771A78"/>
    <w:multiLevelType w:val="hybridMultilevel"/>
    <w:tmpl w:val="9D02DE86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176E23"/>
    <w:multiLevelType w:val="hybridMultilevel"/>
    <w:tmpl w:val="155A8E8C"/>
    <w:lvl w:ilvl="0" w:tplc="FD6E1CB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2D3E9C"/>
    <w:multiLevelType w:val="hybridMultilevel"/>
    <w:tmpl w:val="2AFEA9E8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E1E4701"/>
    <w:multiLevelType w:val="hybridMultilevel"/>
    <w:tmpl w:val="67C446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C1C3B"/>
    <w:multiLevelType w:val="multilevel"/>
    <w:tmpl w:val="ABEC1C98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1146"/>
        </w:tabs>
        <w:ind w:left="2154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93912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830694">
    <w:abstractNumId w:val="12"/>
  </w:num>
  <w:num w:numId="3" w16cid:durableId="954019425">
    <w:abstractNumId w:val="10"/>
  </w:num>
  <w:num w:numId="4" w16cid:durableId="925916031">
    <w:abstractNumId w:val="7"/>
  </w:num>
  <w:num w:numId="5" w16cid:durableId="889803817">
    <w:abstractNumId w:val="9"/>
  </w:num>
  <w:num w:numId="6" w16cid:durableId="500390874">
    <w:abstractNumId w:val="4"/>
  </w:num>
  <w:num w:numId="7" w16cid:durableId="1936014260">
    <w:abstractNumId w:val="6"/>
  </w:num>
  <w:num w:numId="8" w16cid:durableId="712313539">
    <w:abstractNumId w:val="4"/>
  </w:num>
  <w:num w:numId="9" w16cid:durableId="2114663277">
    <w:abstractNumId w:val="1"/>
  </w:num>
  <w:num w:numId="10" w16cid:durableId="1618559483">
    <w:abstractNumId w:val="3"/>
  </w:num>
  <w:num w:numId="11" w16cid:durableId="813909478">
    <w:abstractNumId w:val="2"/>
  </w:num>
  <w:num w:numId="12" w16cid:durableId="521240035">
    <w:abstractNumId w:val="11"/>
  </w:num>
  <w:num w:numId="13" w16cid:durableId="940188844">
    <w:abstractNumId w:val="14"/>
  </w:num>
  <w:num w:numId="14" w16cid:durableId="1592422767">
    <w:abstractNumId w:val="13"/>
  </w:num>
  <w:num w:numId="15" w16cid:durableId="1785032553">
    <w:abstractNumId w:val="15"/>
  </w:num>
  <w:num w:numId="16" w16cid:durableId="583805537">
    <w:abstractNumId w:val="8"/>
  </w:num>
  <w:num w:numId="17" w16cid:durableId="364212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1D0F"/>
    <w:rsid w:val="000B3AE1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5438"/>
    <w:rsid w:val="00124E38"/>
    <w:rsid w:val="0012580B"/>
    <w:rsid w:val="00131F90"/>
    <w:rsid w:val="0013458C"/>
    <w:rsid w:val="0013526E"/>
    <w:rsid w:val="00140AF4"/>
    <w:rsid w:val="00146152"/>
    <w:rsid w:val="001521B9"/>
    <w:rsid w:val="00155526"/>
    <w:rsid w:val="00171371"/>
    <w:rsid w:val="00175A24"/>
    <w:rsid w:val="00180300"/>
    <w:rsid w:val="00187E58"/>
    <w:rsid w:val="001949A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9C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D29"/>
    <w:rsid w:val="00247E1E"/>
    <w:rsid w:val="00263398"/>
    <w:rsid w:val="00263B99"/>
    <w:rsid w:val="002647D8"/>
    <w:rsid w:val="00266F06"/>
    <w:rsid w:val="00275BCF"/>
    <w:rsid w:val="00280613"/>
    <w:rsid w:val="00291464"/>
    <w:rsid w:val="00291E36"/>
    <w:rsid w:val="00292257"/>
    <w:rsid w:val="002A54E0"/>
    <w:rsid w:val="002B1595"/>
    <w:rsid w:val="002B191D"/>
    <w:rsid w:val="002B2E83"/>
    <w:rsid w:val="002D0AF6"/>
    <w:rsid w:val="002D5EB4"/>
    <w:rsid w:val="002F164D"/>
    <w:rsid w:val="003021BC"/>
    <w:rsid w:val="00306206"/>
    <w:rsid w:val="00317D85"/>
    <w:rsid w:val="0032237A"/>
    <w:rsid w:val="00327C56"/>
    <w:rsid w:val="003315A1"/>
    <w:rsid w:val="003373EC"/>
    <w:rsid w:val="00342FF4"/>
    <w:rsid w:val="00344E5A"/>
    <w:rsid w:val="00346148"/>
    <w:rsid w:val="00354912"/>
    <w:rsid w:val="003669EA"/>
    <w:rsid w:val="003706CC"/>
    <w:rsid w:val="00377710"/>
    <w:rsid w:val="003826FE"/>
    <w:rsid w:val="003979C6"/>
    <w:rsid w:val="00397B3F"/>
    <w:rsid w:val="003A25F5"/>
    <w:rsid w:val="003A2D8E"/>
    <w:rsid w:val="003A7CE6"/>
    <w:rsid w:val="003B5ACE"/>
    <w:rsid w:val="003C20E4"/>
    <w:rsid w:val="003D6342"/>
    <w:rsid w:val="003E6F90"/>
    <w:rsid w:val="003E73ED"/>
    <w:rsid w:val="003F5D0F"/>
    <w:rsid w:val="004047CA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28E4"/>
    <w:rsid w:val="004B6170"/>
    <w:rsid w:val="004C57AA"/>
    <w:rsid w:val="004C5EF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573F2"/>
    <w:rsid w:val="00567EC7"/>
    <w:rsid w:val="00570013"/>
    <w:rsid w:val="005753EC"/>
    <w:rsid w:val="005801A2"/>
    <w:rsid w:val="005952A5"/>
    <w:rsid w:val="005A33A1"/>
    <w:rsid w:val="005B217D"/>
    <w:rsid w:val="005C18DD"/>
    <w:rsid w:val="005C385F"/>
    <w:rsid w:val="005C7C26"/>
    <w:rsid w:val="005D551F"/>
    <w:rsid w:val="005E1AC6"/>
    <w:rsid w:val="005E37D4"/>
    <w:rsid w:val="005E3F2B"/>
    <w:rsid w:val="005F6F1B"/>
    <w:rsid w:val="00600253"/>
    <w:rsid w:val="00615995"/>
    <w:rsid w:val="00616155"/>
    <w:rsid w:val="00624B33"/>
    <w:rsid w:val="0063041A"/>
    <w:rsid w:val="00630AA2"/>
    <w:rsid w:val="00631D8B"/>
    <w:rsid w:val="006449B6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0F6"/>
    <w:rsid w:val="006F7528"/>
    <w:rsid w:val="007023DE"/>
    <w:rsid w:val="00712F60"/>
    <w:rsid w:val="00720E3B"/>
    <w:rsid w:val="007275A2"/>
    <w:rsid w:val="0074393F"/>
    <w:rsid w:val="00745F6B"/>
    <w:rsid w:val="0075175B"/>
    <w:rsid w:val="0075585E"/>
    <w:rsid w:val="00770571"/>
    <w:rsid w:val="00770626"/>
    <w:rsid w:val="007768FF"/>
    <w:rsid w:val="007824D3"/>
    <w:rsid w:val="00796EE3"/>
    <w:rsid w:val="007A7D29"/>
    <w:rsid w:val="007B4AB8"/>
    <w:rsid w:val="007C081C"/>
    <w:rsid w:val="007C7158"/>
    <w:rsid w:val="007D1181"/>
    <w:rsid w:val="007D2026"/>
    <w:rsid w:val="007E01A3"/>
    <w:rsid w:val="007E2FF1"/>
    <w:rsid w:val="007F0AA0"/>
    <w:rsid w:val="007F17CE"/>
    <w:rsid w:val="007F1F8B"/>
    <w:rsid w:val="007F6205"/>
    <w:rsid w:val="007F67A1"/>
    <w:rsid w:val="00801A7B"/>
    <w:rsid w:val="00811C05"/>
    <w:rsid w:val="00815635"/>
    <w:rsid w:val="008206C8"/>
    <w:rsid w:val="0085576B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5AAA"/>
    <w:rsid w:val="009212B0"/>
    <w:rsid w:val="00921FA1"/>
    <w:rsid w:val="009234A5"/>
    <w:rsid w:val="00932ECF"/>
    <w:rsid w:val="00933453"/>
    <w:rsid w:val="009336F7"/>
    <w:rsid w:val="0093636C"/>
    <w:rsid w:val="009374A7"/>
    <w:rsid w:val="00937F03"/>
    <w:rsid w:val="00955F6D"/>
    <w:rsid w:val="00966EA6"/>
    <w:rsid w:val="009776EA"/>
    <w:rsid w:val="00977C16"/>
    <w:rsid w:val="0098551D"/>
    <w:rsid w:val="00985DCB"/>
    <w:rsid w:val="0099518F"/>
    <w:rsid w:val="009953E4"/>
    <w:rsid w:val="009A523D"/>
    <w:rsid w:val="009B02A1"/>
    <w:rsid w:val="009B3361"/>
    <w:rsid w:val="009B7F3F"/>
    <w:rsid w:val="009C5174"/>
    <w:rsid w:val="009D7CE6"/>
    <w:rsid w:val="009E448E"/>
    <w:rsid w:val="009F496B"/>
    <w:rsid w:val="00A01439"/>
    <w:rsid w:val="00A02E61"/>
    <w:rsid w:val="00A05CFF"/>
    <w:rsid w:val="00A10AEE"/>
    <w:rsid w:val="00A120A7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2553"/>
    <w:rsid w:val="00AA6E84"/>
    <w:rsid w:val="00AB1A1C"/>
    <w:rsid w:val="00AB4721"/>
    <w:rsid w:val="00AB7405"/>
    <w:rsid w:val="00AC2658"/>
    <w:rsid w:val="00AC74ED"/>
    <w:rsid w:val="00AD05A8"/>
    <w:rsid w:val="00AE341B"/>
    <w:rsid w:val="00AE4033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80E"/>
    <w:rsid w:val="00B57A23"/>
    <w:rsid w:val="00B600CD"/>
    <w:rsid w:val="00B61C96"/>
    <w:rsid w:val="00B63775"/>
    <w:rsid w:val="00B73A2A"/>
    <w:rsid w:val="00B75A51"/>
    <w:rsid w:val="00B765D5"/>
    <w:rsid w:val="00B827C6"/>
    <w:rsid w:val="00B83472"/>
    <w:rsid w:val="00B94B06"/>
    <w:rsid w:val="00B94C28"/>
    <w:rsid w:val="00BA3B78"/>
    <w:rsid w:val="00BB6E9A"/>
    <w:rsid w:val="00BC10BA"/>
    <w:rsid w:val="00BC5AFD"/>
    <w:rsid w:val="00BD1E57"/>
    <w:rsid w:val="00C00DDE"/>
    <w:rsid w:val="00C04F43"/>
    <w:rsid w:val="00C05271"/>
    <w:rsid w:val="00C0609D"/>
    <w:rsid w:val="00C0642F"/>
    <w:rsid w:val="00C115AB"/>
    <w:rsid w:val="00C26CCB"/>
    <w:rsid w:val="00C30249"/>
    <w:rsid w:val="00C35F74"/>
    <w:rsid w:val="00C3723B"/>
    <w:rsid w:val="00C422FD"/>
    <w:rsid w:val="00C42466"/>
    <w:rsid w:val="00C606C9"/>
    <w:rsid w:val="00C80288"/>
    <w:rsid w:val="00C836F0"/>
    <w:rsid w:val="00C84003"/>
    <w:rsid w:val="00C84ABD"/>
    <w:rsid w:val="00C90650"/>
    <w:rsid w:val="00C97D78"/>
    <w:rsid w:val="00CA6C65"/>
    <w:rsid w:val="00CB078D"/>
    <w:rsid w:val="00CC046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741"/>
    <w:rsid w:val="00D1555A"/>
    <w:rsid w:val="00D30A5D"/>
    <w:rsid w:val="00D379F8"/>
    <w:rsid w:val="00D446EC"/>
    <w:rsid w:val="00D51BF0"/>
    <w:rsid w:val="00D531DB"/>
    <w:rsid w:val="00D55942"/>
    <w:rsid w:val="00D807BF"/>
    <w:rsid w:val="00D82FCC"/>
    <w:rsid w:val="00D928F8"/>
    <w:rsid w:val="00D974ED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6F7"/>
    <w:rsid w:val="00EA5AE0"/>
    <w:rsid w:val="00EB56E1"/>
    <w:rsid w:val="00EB7AB1"/>
    <w:rsid w:val="00EC15CE"/>
    <w:rsid w:val="00EC32BD"/>
    <w:rsid w:val="00ED1A7F"/>
    <w:rsid w:val="00ED536F"/>
    <w:rsid w:val="00ED7185"/>
    <w:rsid w:val="00EE2C0A"/>
    <w:rsid w:val="00EE7CD8"/>
    <w:rsid w:val="00EF37F6"/>
    <w:rsid w:val="00EF48CC"/>
    <w:rsid w:val="00F00801"/>
    <w:rsid w:val="00F2488D"/>
    <w:rsid w:val="00F50343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Corpsdetexte">
    <w:name w:val="Body Text"/>
    <w:basedOn w:val="Normal"/>
    <w:link w:val="CorpsdetexteCar"/>
    <w:uiPriority w:val="99"/>
    <w:rsid w:val="0018030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Batang"/>
      <w:szCs w:val="22"/>
      <w:lang w:val="en-GB"/>
    </w:rPr>
  </w:style>
  <w:style w:type="character" w:customStyle="1" w:styleId="CorpsdetexteCar">
    <w:name w:val="Corps de texte Car"/>
    <w:basedOn w:val="Policepardfaut"/>
    <w:link w:val="Corpsdetexte"/>
    <w:uiPriority w:val="99"/>
    <w:rsid w:val="00180300"/>
    <w:rPr>
      <w:rFonts w:eastAsia="Batang"/>
      <w:sz w:val="22"/>
      <w:szCs w:val="22"/>
      <w:lang w:val="en-GB"/>
    </w:rPr>
  </w:style>
  <w:style w:type="paragraph" w:customStyle="1" w:styleId="ListContinue1">
    <w:name w:val="List Continue 1"/>
    <w:basedOn w:val="Normal"/>
    <w:rsid w:val="0018030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40" w:lineRule="atLeast"/>
      <w:ind w:left="403" w:hanging="403"/>
      <w:textAlignment w:val="auto"/>
    </w:pPr>
    <w:rPr>
      <w:rFonts w:ascii="Cambria" w:eastAsia="Calibri" w:hAnsi="Cambria"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uiPriority w:val="99"/>
    <w:qFormat/>
    <w:rsid w:val="00180300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180300"/>
    <w:pPr>
      <w:keepNext/>
      <w:numPr>
        <w:ilvl w:val="3"/>
        <w:numId w:val="13"/>
      </w:numPr>
      <w:tabs>
        <w:tab w:val="clear" w:pos="360"/>
        <w:tab w:val="clear" w:pos="1080"/>
        <w:tab w:val="clear" w:pos="1146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1728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180300"/>
    <w:pPr>
      <w:keepNext/>
      <w:numPr>
        <w:ilvl w:val="4"/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180300"/>
    <w:rPr>
      <w:rFonts w:eastAsia="Malgun Gothic"/>
      <w:b/>
      <w:bCs/>
      <w:lang w:val="en-GB"/>
    </w:rPr>
  </w:style>
  <w:style w:type="character" w:customStyle="1" w:styleId="fontstyle01">
    <w:name w:val="fontstyle01"/>
    <w:rsid w:val="00180300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  <w:style w:type="paragraph" w:customStyle="1" w:styleId="Annex1">
    <w:name w:val="Annex 1"/>
    <w:basedOn w:val="Titre1"/>
    <w:next w:val="Normal"/>
    <w:uiPriority w:val="99"/>
    <w:qFormat/>
    <w:rsid w:val="002039C8"/>
    <w:pPr>
      <w:keepLines/>
      <w:numPr>
        <w:numId w:val="0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480" w:after="0"/>
      <w:ind w:left="5220" w:hanging="360"/>
      <w:jc w:val="center"/>
    </w:pPr>
    <w:rPr>
      <w:rFonts w:eastAsia="MS Mincho" w:cs="Times New Roman"/>
      <w:kern w:val="0"/>
      <w:sz w:val="24"/>
      <w:szCs w:val="24"/>
      <w:lang w:val="en-GB"/>
    </w:rPr>
  </w:style>
  <w:style w:type="paragraph" w:customStyle="1" w:styleId="Annex2">
    <w:name w:val="Annex 2"/>
    <w:basedOn w:val="Normal"/>
    <w:next w:val="Normal"/>
    <w:uiPriority w:val="99"/>
    <w:rsid w:val="002039C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left" w:pos="1588"/>
        <w:tab w:val="left" w:pos="1985"/>
      </w:tabs>
      <w:spacing w:before="313"/>
      <w:outlineLvl w:val="1"/>
    </w:pPr>
    <w:rPr>
      <w:rFonts w:eastAsia="MS Mincho"/>
      <w:b/>
      <w:bCs/>
      <w:szCs w:val="22"/>
      <w:lang w:val="en-GB"/>
    </w:rPr>
  </w:style>
  <w:style w:type="paragraph" w:customStyle="1" w:styleId="Annex6">
    <w:name w:val="Annex 6"/>
    <w:basedOn w:val="Annex5"/>
    <w:next w:val="Normal"/>
    <w:autoRedefine/>
    <w:uiPriority w:val="99"/>
    <w:rsid w:val="002039C8"/>
    <w:pPr>
      <w:keepLines/>
      <w:numPr>
        <w:ilvl w:val="0"/>
        <w:numId w:val="0"/>
      </w:numPr>
      <w:tabs>
        <w:tab w:val="num" w:pos="1080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rFonts w:eastAsia="MS Mincho"/>
    </w:rPr>
  </w:style>
  <w:style w:type="paragraph" w:customStyle="1" w:styleId="Annex7">
    <w:name w:val="Annex 7"/>
    <w:basedOn w:val="Annex6"/>
    <w:next w:val="Normal"/>
    <w:autoRedefine/>
    <w:uiPriority w:val="99"/>
    <w:rsid w:val="002039C8"/>
    <w:pPr>
      <w:tabs>
        <w:tab w:val="clear" w:pos="1191"/>
      </w:tabs>
      <w:ind w:left="3240" w:hanging="3240"/>
      <w:outlineLvl w:val="6"/>
    </w:pPr>
  </w:style>
  <w:style w:type="paragraph" w:styleId="Paragraphedeliste">
    <w:name w:val="List Paragraph"/>
    <w:basedOn w:val="Normal"/>
    <w:uiPriority w:val="34"/>
    <w:qFormat/>
    <w:rsid w:val="00D974ED"/>
    <w:pPr>
      <w:ind w:left="720"/>
      <w:contextualSpacing/>
    </w:pPr>
  </w:style>
  <w:style w:type="table" w:styleId="Grilledutableau">
    <w:name w:val="Table Grid"/>
    <w:basedOn w:val="TableauNormal"/>
    <w:rsid w:val="002D5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BB6E9A"/>
    <w:rPr>
      <w:color w:val="605E5C"/>
      <w:shd w:val="clear" w:color="auto" w:fill="E1DFDD"/>
    </w:rPr>
  </w:style>
  <w:style w:type="paragraph" w:customStyle="1" w:styleId="tablecell">
    <w:name w:val="table cell"/>
    <w:basedOn w:val="Normal"/>
    <w:qFormat/>
    <w:rsid w:val="006F50F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6F50F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F50F6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D30A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Policepardfaut"/>
    <w:link w:val="Note1"/>
    <w:rsid w:val="00D30A5D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89196-4FDC-4F42-BC04-E9548B88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869</Words>
  <Characters>4783</Characters>
  <Application>Microsoft Office Word</Application>
  <DocSecurity>0</DocSecurity>
  <Lines>39</Lines>
  <Paragraphs>11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Gilles Teniou</cp:lastModifiedBy>
  <cp:revision>3</cp:revision>
  <cp:lastPrinted>1900-01-01T07:59:39Z</cp:lastPrinted>
  <dcterms:created xsi:type="dcterms:W3CDTF">2023-10-06T14:40:00Z</dcterms:created>
  <dcterms:modified xsi:type="dcterms:W3CDTF">2023-10-06T15:05:00Z</dcterms:modified>
</cp:coreProperties>
</file>